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D64C" w14:textId="3B32B7E8" w:rsidR="00B24A37" w:rsidRDefault="007B5312">
      <w:pPr>
        <w:rPr>
          <w:rFonts w:ascii="Arial" w:hAnsi="Arial" w:cs="Arial"/>
          <w:sz w:val="28"/>
          <w:szCs w:val="28"/>
        </w:rPr>
      </w:pPr>
      <w:r w:rsidRPr="007B5312">
        <w:rPr>
          <w:rFonts w:ascii="Arial" w:hAnsi="Arial" w:cs="Arial"/>
          <w:sz w:val="28"/>
          <w:szCs w:val="28"/>
        </w:rPr>
        <w:t xml:space="preserve">Session: </w:t>
      </w:r>
      <w:r w:rsidR="00E420F8" w:rsidRPr="007B5312">
        <w:rPr>
          <w:rFonts w:ascii="Arial" w:hAnsi="Arial" w:cs="Arial"/>
          <w:sz w:val="28"/>
          <w:szCs w:val="28"/>
        </w:rPr>
        <w:t>From Query to Contract: Becoming a Paid Magazine Writer</w:t>
      </w:r>
    </w:p>
    <w:p w14:paraId="23C61560" w14:textId="115CC444" w:rsidR="007B5312" w:rsidRPr="007B5312" w:rsidRDefault="007B5312" w:rsidP="007B5312">
      <w:pPr>
        <w:jc w:val="right"/>
        <w:rPr>
          <w:rFonts w:ascii="Arial" w:hAnsi="Arial" w:cs="Arial"/>
          <w:sz w:val="24"/>
          <w:szCs w:val="24"/>
        </w:rPr>
      </w:pPr>
      <w:r w:rsidRPr="007B5312">
        <w:rPr>
          <w:rFonts w:ascii="Arial" w:hAnsi="Arial" w:cs="Arial"/>
          <w:sz w:val="24"/>
          <w:szCs w:val="24"/>
        </w:rPr>
        <w:t>Presenter: Ann Eichenmuller</w:t>
      </w:r>
    </w:p>
    <w:p w14:paraId="608FB57E" w14:textId="7E1BC6C9" w:rsidR="008921B4" w:rsidRPr="008921B4" w:rsidRDefault="002165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Sample </w:t>
      </w:r>
      <w:r w:rsidR="008921B4" w:rsidRPr="008921B4">
        <w:rPr>
          <w:rFonts w:ascii="Arial" w:hAnsi="Arial" w:cs="Arial"/>
          <w:sz w:val="28"/>
          <w:szCs w:val="28"/>
        </w:rPr>
        <w:t>Resources</w:t>
      </w:r>
    </w:p>
    <w:p w14:paraId="16E0B98E" w14:textId="68E3D430" w:rsidR="008921B4" w:rsidRPr="008921B4" w:rsidRDefault="008921B4" w:rsidP="008921B4">
      <w:r w:rsidRPr="008921B4">
        <w:t>Freelance Writing</w:t>
      </w:r>
      <w:r>
        <w:t xml:space="preserve">- </w:t>
      </w:r>
      <w:hyperlink r:id="rId5" w:history="1">
        <w:r w:rsidRPr="008921B4">
          <w:rPr>
            <w:rStyle w:val="Hyperlink"/>
          </w:rPr>
          <w:t>https</w:t>
        </w:r>
      </w:hyperlink>
      <w:hyperlink r:id="rId6" w:history="1">
        <w:r w:rsidRPr="008921B4">
          <w:rPr>
            <w:rStyle w:val="Hyperlink"/>
          </w:rPr>
          <w:t>://www.freelancewriting.com/writers-guidelines/</w:t>
        </w:r>
      </w:hyperlink>
      <w:r w:rsidR="002165EE">
        <w:t xml:space="preserve"> </w:t>
      </w:r>
      <w:r w:rsidRPr="008921B4">
        <w:t>Contains 775 submission guidelines for magazines, arranged by general topic</w:t>
      </w:r>
    </w:p>
    <w:p w14:paraId="3F069BC0" w14:textId="7BE8641D" w:rsidR="008921B4" w:rsidRDefault="00000000" w:rsidP="008921B4">
      <w:hyperlink r:id="rId7" w:history="1">
        <w:r w:rsidR="008921B4" w:rsidRPr="008921B4">
          <w:rPr>
            <w:rStyle w:val="Hyperlink"/>
            <w:color w:val="000000" w:themeColor="text1"/>
            <w:u w:val="none"/>
          </w:rPr>
          <w:t>Freedom With Writing</w:t>
        </w:r>
      </w:hyperlink>
      <w:r w:rsidR="007B5312">
        <w:rPr>
          <w:rStyle w:val="Hyperlink"/>
          <w:color w:val="000000" w:themeColor="text1"/>
          <w:u w:val="none"/>
        </w:rPr>
        <w:t xml:space="preserve">- </w:t>
      </w:r>
      <w:hyperlink r:id="rId8" w:history="1">
        <w:r w:rsidR="007B5312" w:rsidRPr="003F5681">
          <w:rPr>
            <w:rStyle w:val="Hyperlink"/>
          </w:rPr>
          <w:t>http</w:t>
        </w:r>
      </w:hyperlink>
      <w:hyperlink r:id="rId9" w:history="1">
        <w:r w:rsidR="008921B4" w:rsidRPr="008921B4">
          <w:rPr>
            <w:rStyle w:val="Hyperlink"/>
          </w:rPr>
          <w:t>://www.freedomwithwriting.com/freedom/uncategorized/67-magazines-blogs-and-websites-that-pay-writers-100-or-more/</w:t>
        </w:r>
      </w:hyperlink>
      <w:r w:rsidR="002165EE">
        <w:rPr>
          <w:color w:val="000000" w:themeColor="text1"/>
        </w:rPr>
        <w:t xml:space="preserve">  </w:t>
      </w:r>
      <w:r w:rsidR="008921B4" w:rsidRPr="008921B4">
        <w:t>Lists by market with payment and submission guidelines</w:t>
      </w:r>
    </w:p>
    <w:p w14:paraId="454C5FCD" w14:textId="52E16BB5" w:rsidR="00D35D11" w:rsidRPr="008921B4" w:rsidRDefault="00730E2C" w:rsidP="008921B4">
      <w:pPr>
        <w:rPr>
          <w:color w:val="000000" w:themeColor="text1"/>
        </w:rPr>
      </w:pPr>
      <w:r>
        <w:rPr>
          <w:color w:val="000000" w:themeColor="text1"/>
        </w:rPr>
        <w:t xml:space="preserve">Giigs.us- </w:t>
      </w:r>
      <w:hyperlink r:id="rId10" w:history="1">
        <w:r w:rsidRPr="003F5681">
          <w:rPr>
            <w:rStyle w:val="Hyperlink"/>
          </w:rPr>
          <w:t>www.giigs.us/make-money/freelance-writing-jobs/</w:t>
        </w:r>
      </w:hyperlink>
      <w:r>
        <w:rPr>
          <w:color w:val="000000" w:themeColor="text1"/>
        </w:rPr>
        <w:t xml:space="preserve">  Lists by title and includes descriptions and pay </w:t>
      </w:r>
    </w:p>
    <w:p w14:paraId="7B91F674" w14:textId="1100F134" w:rsidR="008921B4" w:rsidRDefault="008921B4" w:rsidP="008921B4">
      <w:r w:rsidRPr="008921B4">
        <w:t>Writers Market (print only; not currently available as a subscription online)</w:t>
      </w:r>
      <w:r w:rsidR="007B5312" w:rsidRPr="007B5312">
        <w:t xml:space="preserve"> </w:t>
      </w:r>
      <w:hyperlink r:id="rId11" w:history="1">
        <w:r w:rsidR="00D35D11" w:rsidRPr="003F5681">
          <w:rPr>
            <w:rStyle w:val="Hyperlink"/>
          </w:rPr>
          <w:t>www.writersmarket.com</w:t>
        </w:r>
      </w:hyperlink>
      <w:r w:rsidR="007B5312">
        <w:t xml:space="preserve"> </w:t>
      </w:r>
    </w:p>
    <w:p w14:paraId="45BE7A20" w14:textId="7E59CDCF" w:rsidR="002165EE" w:rsidRPr="008921B4" w:rsidRDefault="002165EE" w:rsidP="008921B4">
      <w:pPr>
        <w:rPr>
          <w:rFonts w:ascii="Arial" w:hAnsi="Arial" w:cs="Arial"/>
          <w:sz w:val="28"/>
          <w:szCs w:val="28"/>
        </w:rPr>
      </w:pPr>
      <w:r w:rsidRPr="002165EE">
        <w:rPr>
          <w:rFonts w:ascii="Arial" w:hAnsi="Arial" w:cs="Arial"/>
          <w:sz w:val="28"/>
          <w:szCs w:val="28"/>
        </w:rPr>
        <w:t>Analyze Target Publications:</w:t>
      </w:r>
    </w:p>
    <w:p w14:paraId="49BAABCC" w14:textId="77777777" w:rsidR="008921B4" w:rsidRPr="008921B4" w:rsidRDefault="008921B4" w:rsidP="001F023D">
      <w:pPr>
        <w:numPr>
          <w:ilvl w:val="0"/>
          <w:numId w:val="3"/>
        </w:numPr>
        <w:spacing w:line="240" w:lineRule="auto"/>
      </w:pPr>
      <w:r w:rsidRPr="008921B4">
        <w:t>What % of the articles are written by editors and writers listed in the front masthead? What % are by freelancers?</w:t>
      </w:r>
    </w:p>
    <w:p w14:paraId="195D864E" w14:textId="77777777" w:rsidR="008921B4" w:rsidRPr="008921B4" w:rsidRDefault="008921B4" w:rsidP="001F023D">
      <w:pPr>
        <w:numPr>
          <w:ilvl w:val="0"/>
          <w:numId w:val="3"/>
        </w:numPr>
        <w:spacing w:line="240" w:lineRule="auto"/>
      </w:pPr>
      <w:r w:rsidRPr="008921B4">
        <w:t>What % are time specific and what % are evergreen?</w:t>
      </w:r>
    </w:p>
    <w:p w14:paraId="33F625F8" w14:textId="77777777" w:rsidR="008921B4" w:rsidRPr="008921B4" w:rsidRDefault="008921B4" w:rsidP="001F023D">
      <w:pPr>
        <w:numPr>
          <w:ilvl w:val="0"/>
          <w:numId w:val="3"/>
        </w:numPr>
        <w:spacing w:line="240" w:lineRule="auto"/>
      </w:pPr>
      <w:r w:rsidRPr="008921B4">
        <w:t>What specific sections are regularly included?</w:t>
      </w:r>
    </w:p>
    <w:p w14:paraId="051B6773" w14:textId="77777777" w:rsidR="008921B4" w:rsidRPr="008921B4" w:rsidRDefault="008921B4" w:rsidP="001F023D">
      <w:pPr>
        <w:numPr>
          <w:ilvl w:val="0"/>
          <w:numId w:val="3"/>
        </w:numPr>
        <w:spacing w:line="240" w:lineRule="auto"/>
      </w:pPr>
      <w:r w:rsidRPr="008921B4">
        <w:t>What are the lengths of features versus shorter pieces?</w:t>
      </w:r>
    </w:p>
    <w:p w14:paraId="075C5DC7" w14:textId="77777777" w:rsidR="008921B4" w:rsidRPr="008921B4" w:rsidRDefault="008921B4" w:rsidP="001F023D">
      <w:pPr>
        <w:numPr>
          <w:ilvl w:val="0"/>
          <w:numId w:val="3"/>
        </w:numPr>
        <w:spacing w:line="240" w:lineRule="auto"/>
      </w:pPr>
      <w:r w:rsidRPr="008921B4">
        <w:t>Are listicles regularly included?</w:t>
      </w:r>
    </w:p>
    <w:p w14:paraId="7D865B34" w14:textId="77777777" w:rsidR="008921B4" w:rsidRPr="008921B4" w:rsidRDefault="008921B4" w:rsidP="001F023D">
      <w:pPr>
        <w:numPr>
          <w:ilvl w:val="0"/>
          <w:numId w:val="3"/>
        </w:numPr>
        <w:spacing w:line="240" w:lineRule="auto"/>
      </w:pPr>
      <w:r w:rsidRPr="008921B4">
        <w:t>Are sidebars standard?</w:t>
      </w:r>
    </w:p>
    <w:p w14:paraId="2665D7C6" w14:textId="22160CB7" w:rsidR="008921B4" w:rsidRPr="008921B4" w:rsidRDefault="008921B4" w:rsidP="001F023D">
      <w:pPr>
        <w:numPr>
          <w:ilvl w:val="0"/>
          <w:numId w:val="3"/>
        </w:numPr>
        <w:spacing w:line="240" w:lineRule="auto"/>
      </w:pPr>
      <w:r w:rsidRPr="008921B4">
        <w:t>What is the overall tone of the articles on the blog or in the magazine? Are they experiential or i</w:t>
      </w:r>
      <w:r w:rsidR="002165EE">
        <w:t>m</w:t>
      </w:r>
      <w:r w:rsidRPr="008921B4">
        <w:t>personal?</w:t>
      </w:r>
    </w:p>
    <w:p w14:paraId="2C138067" w14:textId="77777777" w:rsidR="008921B4" w:rsidRPr="008921B4" w:rsidRDefault="008921B4" w:rsidP="001F023D">
      <w:pPr>
        <w:numPr>
          <w:ilvl w:val="0"/>
          <w:numId w:val="3"/>
        </w:numPr>
        <w:spacing w:line="240" w:lineRule="auto"/>
      </w:pPr>
      <w:r w:rsidRPr="008921B4">
        <w:t>What is the evident level of expertise of the writers?</w:t>
      </w:r>
    </w:p>
    <w:p w14:paraId="26A2AC59" w14:textId="7864FEB6" w:rsidR="002165EE" w:rsidRPr="002165EE" w:rsidRDefault="008921B4" w:rsidP="001F023D">
      <w:pPr>
        <w:numPr>
          <w:ilvl w:val="0"/>
          <w:numId w:val="3"/>
        </w:numPr>
        <w:spacing w:line="240" w:lineRule="auto"/>
      </w:pPr>
      <w:r w:rsidRPr="008921B4">
        <w:t>Who is the audience? What information or skills do you have that would specifically interest that market?</w:t>
      </w:r>
    </w:p>
    <w:p w14:paraId="4559F951" w14:textId="48F58896" w:rsidR="008921B4" w:rsidRPr="008921B4" w:rsidRDefault="008921B4" w:rsidP="008921B4">
      <w:pPr>
        <w:rPr>
          <w:rFonts w:ascii="Arial" w:hAnsi="Arial" w:cs="Arial"/>
          <w:sz w:val="28"/>
          <w:szCs w:val="28"/>
        </w:rPr>
      </w:pPr>
      <w:r w:rsidRPr="008921B4">
        <w:rPr>
          <w:rFonts w:ascii="Arial" w:hAnsi="Arial" w:cs="Arial"/>
          <w:sz w:val="28"/>
          <w:szCs w:val="28"/>
        </w:rPr>
        <w:t>Important Terms:</w:t>
      </w:r>
    </w:p>
    <w:p w14:paraId="27BE63CE" w14:textId="77777777" w:rsidR="008921B4" w:rsidRPr="008921B4" w:rsidRDefault="008921B4" w:rsidP="008921B4">
      <w:pPr>
        <w:numPr>
          <w:ilvl w:val="0"/>
          <w:numId w:val="3"/>
        </w:numPr>
      </w:pPr>
      <w:r w:rsidRPr="008921B4">
        <w:rPr>
          <w:b/>
          <w:bCs/>
        </w:rPr>
        <w:t xml:space="preserve">Time specific articles </w:t>
      </w:r>
      <w:r w:rsidRPr="008921B4">
        <w:t xml:space="preserve">are usually about a specific event, like a boat race, a play opening, a political contest, or </w:t>
      </w:r>
      <w:proofErr w:type="gramStart"/>
      <w:r w:rsidRPr="008921B4">
        <w:t>a new innovation</w:t>
      </w:r>
      <w:proofErr w:type="gramEnd"/>
      <w:r w:rsidRPr="008921B4">
        <w:t xml:space="preserve">. Most magazines have a </w:t>
      </w:r>
      <w:proofErr w:type="gramStart"/>
      <w:r w:rsidRPr="008921B4">
        <w:t>3-4 month</w:t>
      </w:r>
      <w:proofErr w:type="gramEnd"/>
      <w:r w:rsidRPr="008921B4">
        <w:t xml:space="preserve"> lead time, so these must be pitched well in advance. </w:t>
      </w:r>
    </w:p>
    <w:p w14:paraId="4E07A556" w14:textId="77777777" w:rsidR="008921B4" w:rsidRPr="008921B4" w:rsidRDefault="008921B4" w:rsidP="008921B4">
      <w:pPr>
        <w:numPr>
          <w:ilvl w:val="0"/>
          <w:numId w:val="3"/>
        </w:numPr>
      </w:pPr>
      <w:r w:rsidRPr="008921B4">
        <w:rPr>
          <w:b/>
          <w:bCs/>
        </w:rPr>
        <w:t xml:space="preserve">Evergreen articles </w:t>
      </w:r>
      <w:r w:rsidRPr="008921B4">
        <w:t xml:space="preserve">can be used anytime, or during a particular season year after year. Examples would be how-to articles, essays, and most travel articles.  </w:t>
      </w:r>
    </w:p>
    <w:p w14:paraId="3F623B31" w14:textId="1C3AA1A2" w:rsidR="008921B4" w:rsidRPr="008921B4" w:rsidRDefault="002165EE" w:rsidP="00AF5DF3">
      <w:pPr>
        <w:pStyle w:val="ListParagraph"/>
        <w:numPr>
          <w:ilvl w:val="0"/>
          <w:numId w:val="3"/>
        </w:numPr>
      </w:pPr>
      <w:r w:rsidRPr="00AF5DF3">
        <w:rPr>
          <w:b/>
          <w:bCs/>
        </w:rPr>
        <w:t xml:space="preserve">W-9, </w:t>
      </w:r>
      <w:r w:rsidR="008921B4" w:rsidRPr="00AF5DF3">
        <w:rPr>
          <w:b/>
          <w:bCs/>
        </w:rPr>
        <w:t>1099 MISC</w:t>
      </w:r>
      <w:r>
        <w:t xml:space="preserve"> – Required tax forms if you are paid $600 or more in a calendar year</w:t>
      </w:r>
    </w:p>
    <w:p w14:paraId="12EE95D0" w14:textId="20D304B1" w:rsidR="00AF5DF3" w:rsidRDefault="008921B4" w:rsidP="00AF5DF3">
      <w:pPr>
        <w:pStyle w:val="ListParagraph"/>
        <w:numPr>
          <w:ilvl w:val="0"/>
          <w:numId w:val="3"/>
        </w:numPr>
      </w:pPr>
      <w:r w:rsidRPr="00CA6F77">
        <w:rPr>
          <w:b/>
          <w:bCs/>
        </w:rPr>
        <w:lastRenderedPageBreak/>
        <w:t>Contract</w:t>
      </w:r>
      <w:r w:rsidR="002165EE" w:rsidRPr="00CA6F77">
        <w:rPr>
          <w:b/>
          <w:bCs/>
        </w:rPr>
        <w:t xml:space="preserve"> </w:t>
      </w:r>
      <w:r w:rsidRPr="00CA6F77">
        <w:rPr>
          <w:b/>
          <w:bCs/>
        </w:rPr>
        <w:t>(General Writing Agreement, General Contributor’s Agreement)</w:t>
      </w:r>
      <w:r w:rsidR="00AF5DF3" w:rsidRPr="00CA6F77">
        <w:rPr>
          <w:b/>
          <w:bCs/>
        </w:rPr>
        <w:t>-</w:t>
      </w:r>
      <w:r w:rsidR="00AF5DF3">
        <w:t xml:space="preserve"> A legally binding agreement signed by the writer with the publishing entity. Types include </w:t>
      </w:r>
      <w:r w:rsidR="00AF5DF3" w:rsidRPr="008921B4">
        <w:t>First North American Serial Rights</w:t>
      </w:r>
      <w:r w:rsidR="00730E2C">
        <w:t xml:space="preserve"> </w:t>
      </w:r>
      <w:r w:rsidR="00AF5DF3">
        <w:t xml:space="preserve">and </w:t>
      </w:r>
      <w:r w:rsidR="00AF5DF3" w:rsidRPr="008921B4">
        <w:t>Work for Hire Contrac</w:t>
      </w:r>
      <w:r w:rsidR="00730E2C">
        <w:t>t.</w:t>
      </w:r>
    </w:p>
    <w:p w14:paraId="6C4BC918" w14:textId="77777777" w:rsidR="00AF5DF3" w:rsidRDefault="00AF5DF3" w:rsidP="00AF5DF3">
      <w:pPr>
        <w:pStyle w:val="ListParagraph"/>
        <w:numPr>
          <w:ilvl w:val="0"/>
          <w:numId w:val="3"/>
        </w:numPr>
      </w:pPr>
      <w:r w:rsidRPr="00CA6F77">
        <w:rPr>
          <w:b/>
          <w:bCs/>
        </w:rPr>
        <w:t>Kill fees</w:t>
      </w:r>
      <w:r>
        <w:t>- a percent of original fee offered if article is not published after acceptance.</w:t>
      </w:r>
    </w:p>
    <w:p w14:paraId="64C439FB" w14:textId="68FC3BD8" w:rsidR="00AF5DF3" w:rsidRDefault="00AF5DF3" w:rsidP="00AF5DF3">
      <w:pPr>
        <w:pStyle w:val="ListParagraph"/>
        <w:numPr>
          <w:ilvl w:val="0"/>
          <w:numId w:val="3"/>
        </w:numPr>
        <w:sectPr w:rsidR="00AF5D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A6F77">
        <w:rPr>
          <w:b/>
          <w:bCs/>
        </w:rPr>
        <w:t>Images</w:t>
      </w:r>
      <w:r>
        <w:t>- Photos contracted as a part of the article.</w:t>
      </w:r>
    </w:p>
    <w:p w14:paraId="4E23CF12" w14:textId="530EFEC3" w:rsidR="008921B4" w:rsidRDefault="00730E2C" w:rsidP="00730E2C">
      <w:pPr>
        <w:ind w:left="360"/>
      </w:pPr>
      <w:r>
        <w:t>Other Terms</w:t>
      </w:r>
    </w:p>
    <w:p w14:paraId="634C995D" w14:textId="790E6244" w:rsidR="00CA6F77" w:rsidRDefault="00CA6F77" w:rsidP="00AF5DF3">
      <w:pPr>
        <w:pStyle w:val="ListParagraph"/>
        <w:numPr>
          <w:ilvl w:val="0"/>
          <w:numId w:val="3"/>
        </w:numPr>
      </w:pPr>
      <w:r>
        <w:t>Sidebar</w:t>
      </w:r>
    </w:p>
    <w:p w14:paraId="37DCC942" w14:textId="71FEE255" w:rsidR="005B7110" w:rsidRDefault="005B7110" w:rsidP="00AF5DF3">
      <w:pPr>
        <w:pStyle w:val="ListParagraph"/>
        <w:numPr>
          <w:ilvl w:val="0"/>
          <w:numId w:val="3"/>
        </w:numPr>
      </w:pPr>
      <w:r>
        <w:t>Listicle</w:t>
      </w:r>
    </w:p>
    <w:p w14:paraId="09698215" w14:textId="566106BE" w:rsidR="002165EE" w:rsidRDefault="002165EE" w:rsidP="00AF5DF3">
      <w:pPr>
        <w:pStyle w:val="ListParagraph"/>
        <w:numPr>
          <w:ilvl w:val="0"/>
          <w:numId w:val="3"/>
        </w:numPr>
      </w:pPr>
      <w:r>
        <w:t>Model Release Form</w:t>
      </w:r>
    </w:p>
    <w:p w14:paraId="03DC8C13" w14:textId="53F4E388" w:rsidR="00730E2C" w:rsidRDefault="00730E2C" w:rsidP="00AF5DF3">
      <w:pPr>
        <w:pStyle w:val="ListParagraph"/>
        <w:numPr>
          <w:ilvl w:val="0"/>
          <w:numId w:val="3"/>
        </w:numPr>
      </w:pPr>
      <w:r>
        <w:t>Non-exclusive rights</w:t>
      </w:r>
    </w:p>
    <w:p w14:paraId="74C9B35E" w14:textId="59223FD1" w:rsidR="00730E2C" w:rsidRDefault="00730E2C" w:rsidP="00AF5DF3">
      <w:pPr>
        <w:pStyle w:val="ListParagraph"/>
        <w:numPr>
          <w:ilvl w:val="0"/>
          <w:numId w:val="3"/>
        </w:numPr>
      </w:pPr>
      <w:r>
        <w:t>Feature</w:t>
      </w:r>
    </w:p>
    <w:p w14:paraId="11F7186F" w14:textId="77FB7419" w:rsidR="00730E2C" w:rsidRDefault="00730E2C" w:rsidP="00AF5DF3">
      <w:pPr>
        <w:pStyle w:val="ListParagraph"/>
        <w:numPr>
          <w:ilvl w:val="0"/>
          <w:numId w:val="3"/>
        </w:numPr>
      </w:pPr>
      <w:r>
        <w:t>Online content</w:t>
      </w:r>
    </w:p>
    <w:p w14:paraId="04A1D55A" w14:textId="738CABA5" w:rsidR="00730E2C" w:rsidRDefault="00730E2C" w:rsidP="00AF5DF3">
      <w:pPr>
        <w:pStyle w:val="ListParagraph"/>
        <w:numPr>
          <w:ilvl w:val="0"/>
          <w:numId w:val="3"/>
        </w:numPr>
      </w:pPr>
      <w:r>
        <w:t>Blog post</w:t>
      </w:r>
    </w:p>
    <w:p w14:paraId="3639313D" w14:textId="442BB0A4" w:rsidR="00730E2C" w:rsidRDefault="00730E2C" w:rsidP="00730E2C">
      <w:pPr>
        <w:pStyle w:val="ListParagraph"/>
        <w:numPr>
          <w:ilvl w:val="0"/>
          <w:numId w:val="3"/>
        </w:numPr>
      </w:pPr>
      <w:r>
        <w:t>Experiential</w:t>
      </w:r>
    </w:p>
    <w:p w14:paraId="5B246C67" w14:textId="7AC0F119" w:rsidR="00730E2C" w:rsidRDefault="00730E2C" w:rsidP="00730E2C">
      <w:pPr>
        <w:pStyle w:val="ListParagraph"/>
        <w:numPr>
          <w:ilvl w:val="0"/>
          <w:numId w:val="3"/>
        </w:numPr>
      </w:pPr>
      <w:r>
        <w:t>FOB/BOB (front-of-book, back-of-book)</w:t>
      </w:r>
    </w:p>
    <w:p w14:paraId="56EE532D" w14:textId="75C3C2EE" w:rsidR="0011563F" w:rsidRDefault="0011563F" w:rsidP="00730E2C">
      <w:pPr>
        <w:pStyle w:val="ListParagraph"/>
        <w:numPr>
          <w:ilvl w:val="0"/>
          <w:numId w:val="3"/>
        </w:numPr>
      </w:pPr>
      <w:r>
        <w:t>On spec (on speculation)</w:t>
      </w:r>
    </w:p>
    <w:p w14:paraId="721A27CF" w14:textId="210629CB" w:rsidR="0011563F" w:rsidRDefault="0011563F" w:rsidP="00730E2C">
      <w:pPr>
        <w:pStyle w:val="ListParagraph"/>
        <w:numPr>
          <w:ilvl w:val="0"/>
          <w:numId w:val="3"/>
        </w:numPr>
      </w:pPr>
      <w:r>
        <w:t>Clips</w:t>
      </w:r>
    </w:p>
    <w:p w14:paraId="2156BE57" w14:textId="27E0BBAD" w:rsidR="00730E2C" w:rsidRDefault="00730E2C" w:rsidP="00730E2C">
      <w:pPr>
        <w:pStyle w:val="ListParagraph"/>
      </w:pPr>
    </w:p>
    <w:p w14:paraId="3650C727" w14:textId="77777777" w:rsidR="00730E2C" w:rsidRDefault="00730E2C" w:rsidP="00730E2C">
      <w:pPr>
        <w:pStyle w:val="ListParagraph"/>
      </w:pPr>
    </w:p>
    <w:p w14:paraId="56F147BF" w14:textId="77777777" w:rsidR="002165EE" w:rsidRDefault="002165EE">
      <w:pPr>
        <w:sectPr w:rsidR="002165EE" w:rsidSect="00AF5D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0B7960" w14:textId="77777777" w:rsidR="008921B4" w:rsidRDefault="008921B4"/>
    <w:sectPr w:rsidR="008921B4" w:rsidSect="00AF5D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B3D97"/>
    <w:multiLevelType w:val="hybridMultilevel"/>
    <w:tmpl w:val="58005522"/>
    <w:lvl w:ilvl="0" w:tplc="D40A34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01C16"/>
    <w:multiLevelType w:val="hybridMultilevel"/>
    <w:tmpl w:val="7EDAE62E"/>
    <w:lvl w:ilvl="0" w:tplc="FA784F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0A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E7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219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0AC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E6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AFD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263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64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61E"/>
    <w:multiLevelType w:val="hybridMultilevel"/>
    <w:tmpl w:val="4E56B81C"/>
    <w:lvl w:ilvl="0" w:tplc="A5A2E3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A73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AA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06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2AB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18D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C24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C4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03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61858"/>
    <w:multiLevelType w:val="hybridMultilevel"/>
    <w:tmpl w:val="1F64C30C"/>
    <w:lvl w:ilvl="0" w:tplc="13EA7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0CD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C0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47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A29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F43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68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00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2A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707D3"/>
    <w:multiLevelType w:val="hybridMultilevel"/>
    <w:tmpl w:val="56EE4754"/>
    <w:lvl w:ilvl="0" w:tplc="D40A34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8B2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C7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4E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80D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4D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6D1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AA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EB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8894616">
    <w:abstractNumId w:val="3"/>
  </w:num>
  <w:num w:numId="2" w16cid:durableId="1462773269">
    <w:abstractNumId w:val="1"/>
  </w:num>
  <w:num w:numId="3" w16cid:durableId="661740829">
    <w:abstractNumId w:val="4"/>
  </w:num>
  <w:num w:numId="4" w16cid:durableId="1014646558">
    <w:abstractNumId w:val="2"/>
  </w:num>
  <w:num w:numId="5" w16cid:durableId="8454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F8"/>
    <w:rsid w:val="0011563F"/>
    <w:rsid w:val="001F023D"/>
    <w:rsid w:val="002165EE"/>
    <w:rsid w:val="00224125"/>
    <w:rsid w:val="003D162F"/>
    <w:rsid w:val="005B7110"/>
    <w:rsid w:val="00730E2C"/>
    <w:rsid w:val="007B5312"/>
    <w:rsid w:val="008921B4"/>
    <w:rsid w:val="008F5596"/>
    <w:rsid w:val="00A6263A"/>
    <w:rsid w:val="00AF5DF3"/>
    <w:rsid w:val="00B24A37"/>
    <w:rsid w:val="00CA6F77"/>
    <w:rsid w:val="00D35D11"/>
    <w:rsid w:val="00D55B7C"/>
    <w:rsid w:val="00DE2ED4"/>
    <w:rsid w:val="00E4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C11C"/>
  <w15:chartTrackingRefBased/>
  <w15:docId w15:val="{0A8DC9CB-FEC7-4C0F-A62A-2D99C40F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1B4"/>
    <w:rPr>
      <w:color w:val="6BA9D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1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6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45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2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0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5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0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3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3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7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2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7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n%20Eichenmuller\OneDrive\Desktop\HRW%20Conference\htt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eedomwithwriting.com/freedom/uncategorized/67-magazines-blogs-and-websites-that-pay-writers-100-or-mo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elancewriting.com/writers-guidelines/" TargetMode="External"/><Relationship Id="rId11" Type="http://schemas.openxmlformats.org/officeDocument/2006/relationships/hyperlink" Target="http://www.writersmarket.com" TargetMode="External"/><Relationship Id="rId5" Type="http://schemas.openxmlformats.org/officeDocument/2006/relationships/hyperlink" Target="file:///C:\Users\Ann%20Eichenmuller\OneDrive\Desktop\HRW%20Conference\https" TargetMode="External"/><Relationship Id="rId10" Type="http://schemas.openxmlformats.org/officeDocument/2006/relationships/hyperlink" Target="http://www.giigs.us/make-money/freelance-writing-job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domwithwriting.com/freedom/uncategorized/67-magazines-blogs-and-websites-that-pay-writers-100-or-mor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Eichenmuller</dc:creator>
  <cp:keywords/>
  <dc:description/>
  <cp:lastModifiedBy>Bob S</cp:lastModifiedBy>
  <cp:revision>2</cp:revision>
  <dcterms:created xsi:type="dcterms:W3CDTF">2022-09-09T17:07:00Z</dcterms:created>
  <dcterms:modified xsi:type="dcterms:W3CDTF">2022-09-09T17:07:00Z</dcterms:modified>
</cp:coreProperties>
</file>